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D0" w:rsidRDefault="00D269EB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100965</wp:posOffset>
            </wp:positionV>
            <wp:extent cx="1793240" cy="2390140"/>
            <wp:effectExtent l="19050" t="0" r="0" b="0"/>
            <wp:wrapTight wrapText="bothSides">
              <wp:wrapPolygon edited="0">
                <wp:start x="-229" y="0"/>
                <wp:lineTo x="-229" y="21348"/>
                <wp:lineTo x="21569" y="21348"/>
                <wp:lineTo x="21569" y="0"/>
                <wp:lineTo x="-229" y="0"/>
              </wp:wrapPolygon>
            </wp:wrapTight>
            <wp:docPr id="3" name="Picture 2" descr="C:\Users\Owner\Pictures\Students Work\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Students Work\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702" b="3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008">
        <w:t xml:space="preserve">                     Sampler Quilt </w:t>
      </w:r>
    </w:p>
    <w:p w:rsidR="00D45008" w:rsidRDefault="00D45008">
      <w:r>
        <w:t>Requirements</w:t>
      </w:r>
    </w:p>
    <w:p w:rsidR="00D45008" w:rsidRDefault="00D45008" w:rsidP="00D45008"/>
    <w:p w:rsidR="00D45008" w:rsidRDefault="00D45008" w:rsidP="00D45008">
      <w:pPr>
        <w:pStyle w:val="ListParagraph"/>
        <w:numPr>
          <w:ilvl w:val="0"/>
          <w:numId w:val="1"/>
        </w:numPr>
      </w:pPr>
      <w:r>
        <w:t xml:space="preserve">There will be 12 blocks </w:t>
      </w:r>
      <w:r w:rsidR="00CB3193">
        <w:t>in your quilt</w:t>
      </w:r>
      <w:r>
        <w:t xml:space="preserve">                          </w:t>
      </w:r>
      <w:r w:rsidR="00CB3193">
        <w:t xml:space="preserve">      </w:t>
      </w:r>
    </w:p>
    <w:p w:rsidR="00D45008" w:rsidRDefault="00D45008" w:rsidP="00D45008">
      <w:r>
        <w:t xml:space="preserve">   It is better to begin with small amounts 1/2yd (45.7cm) or so of 6 to 8 fabrics and </w:t>
      </w:r>
      <w:proofErr w:type="gramStart"/>
      <w:r>
        <w:t>add</w:t>
      </w:r>
      <w:proofErr w:type="gramEnd"/>
      <w:r>
        <w:t xml:space="preserve"> to these</w:t>
      </w:r>
      <w:r w:rsidR="00F923B8">
        <w:t xml:space="preserve"> </w:t>
      </w:r>
      <w:r>
        <w:t xml:space="preserve">as you go. </w:t>
      </w:r>
    </w:p>
    <w:p w:rsidR="00D45008" w:rsidRDefault="00D45008" w:rsidP="00D45008">
      <w:r>
        <w:t xml:space="preserve">   I know sometimes this can be difficult as you may not get the same fabric again, but adding something similar to the quilt adds more interest.</w:t>
      </w:r>
    </w:p>
    <w:p w:rsidR="00D45008" w:rsidRDefault="00D45008" w:rsidP="00D45008"/>
    <w:p w:rsidR="00D45008" w:rsidRDefault="00D45008" w:rsidP="00D45008">
      <w:pPr>
        <w:pStyle w:val="ListParagraph"/>
        <w:ind w:firstLine="0"/>
      </w:pPr>
    </w:p>
    <w:p w:rsidR="00D45008" w:rsidRDefault="00D269EB" w:rsidP="00BE2E6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115570</wp:posOffset>
            </wp:positionV>
            <wp:extent cx="1183640" cy="1178560"/>
            <wp:effectExtent l="19050" t="0" r="0" b="0"/>
            <wp:wrapTight wrapText="bothSides">
              <wp:wrapPolygon edited="0">
                <wp:start x="-348" y="0"/>
                <wp:lineTo x="-348" y="21297"/>
                <wp:lineTo x="21554" y="21297"/>
                <wp:lineTo x="21554" y="0"/>
                <wp:lineTo x="-348" y="0"/>
              </wp:wrapPolygon>
            </wp:wrapTight>
            <wp:docPr id="1" name="Picture 4" descr="C:\Users\Owner\Documents\SmarThru Desktop\po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SmarThru Desktop\po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13" t="60439" r="26275" b="1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008">
        <w:t>This quilt is done using the quilt as you go technique                               so each block is backed individually, so a whole piece of fabric is not required.</w:t>
      </w:r>
    </w:p>
    <w:p w:rsidR="00D45008" w:rsidRDefault="00D45008" w:rsidP="00D45008">
      <w:r>
        <w:t xml:space="preserve">   Each block is backed with an 18” square so these can be cut as you go along.</w:t>
      </w:r>
    </w:p>
    <w:p w:rsidR="00D45008" w:rsidRDefault="00D45008" w:rsidP="00D45008">
      <w:r>
        <w:t xml:space="preserve">   Yo</w:t>
      </w:r>
      <w:r w:rsidR="00CB3193">
        <w:t>u will require roughly 4 Metres</w:t>
      </w:r>
    </w:p>
    <w:p w:rsidR="00D45008" w:rsidRDefault="00D45008" w:rsidP="00D45008"/>
    <w:p w:rsidR="00D45008" w:rsidRDefault="004E4E12" w:rsidP="00D45008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8.1pt;margin-top:15.5pt;width:97.25pt;height:18.3pt;z-index:251665408" stroked="f">
            <v:textbox>
              <w:txbxContent>
                <w:p w:rsidR="004F0662" w:rsidRPr="004F0662" w:rsidRDefault="004F0662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proofErr w:type="spellStart"/>
                  <w:r>
                    <w:rPr>
                      <w:sz w:val="20"/>
                      <w:szCs w:val="20"/>
                    </w:rPr>
                    <w:t>Sashing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Strips</w:t>
                  </w:r>
                </w:p>
              </w:txbxContent>
            </v:textbox>
          </v:shape>
        </w:pict>
      </w:r>
      <w:r w:rsidR="00F923B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123825</wp:posOffset>
            </wp:positionV>
            <wp:extent cx="2289175" cy="2228215"/>
            <wp:effectExtent l="19050" t="0" r="0" b="0"/>
            <wp:wrapTight wrapText="bothSides">
              <wp:wrapPolygon edited="0">
                <wp:start x="-180" y="0"/>
                <wp:lineTo x="-180" y="21421"/>
                <wp:lineTo x="21570" y="21421"/>
                <wp:lineTo x="21570" y="0"/>
                <wp:lineTo x="-180" y="0"/>
              </wp:wrapPolygon>
            </wp:wrapTight>
            <wp:docPr id="5" name="Picture 5" descr="C:\Users\Owner\Documents\SmarThru Desktop\fg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SmarThru Desktop\fgh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65" t="13282" r="6961" b="6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008">
        <w:t xml:space="preserve"> You also have an inner frame on each block this will require 1 </w:t>
      </w:r>
      <w:r w:rsidR="00D45008">
        <w:rPr>
          <w:rFonts w:ascii="Times New Roman" w:hAnsi="Times New Roman" w:cs="Times New Roman"/>
        </w:rPr>
        <w:t>¼</w:t>
      </w:r>
      <w:r w:rsidR="00D45008">
        <w:t xml:space="preserve"> yd</w:t>
      </w:r>
    </w:p>
    <w:p w:rsidR="00D45008" w:rsidRDefault="00BE2E6A" w:rsidP="00D45008">
      <w:pPr>
        <w:pStyle w:val="ListParagraph"/>
        <w:ind w:firstLine="0"/>
      </w:pPr>
      <w:proofErr w:type="spellStart"/>
      <w:r>
        <w:t>Sashing</w:t>
      </w:r>
      <w:proofErr w:type="spellEnd"/>
      <w:r w:rsidR="004E4E12">
        <w:rPr>
          <w:noProof/>
          <w:lang w:eastAsia="en-GB"/>
        </w:rPr>
        <w:pict>
          <v:shape id="_x0000_s1030" type="#_x0000_t202" style="position:absolute;left:0;text-align:left;margin-left:416.3pt;margin-top:1.15pt;width:89.05pt;height:7.25pt;z-index:251664384;mso-position-horizontal-relative:text;mso-position-vertical-relative:text" stroked="f">
            <v:textbox>
              <w:txbxContent>
                <w:p w:rsidR="00F923B8" w:rsidRPr="004F0662" w:rsidRDefault="00F923B8">
                  <w:pPr>
                    <w:ind w:left="0"/>
                    <w:rPr>
                      <w:sz w:val="22"/>
                      <w:szCs w:val="22"/>
                      <w:vertAlign w:val="superscript"/>
                    </w:rPr>
                  </w:pPr>
                  <w:r>
                    <w:t xml:space="preserve">   </w:t>
                  </w:r>
                  <w:r w:rsidR="004F0662">
                    <w:t xml:space="preserve">   </w:t>
                  </w:r>
                  <w:r w:rsidRPr="004F0662">
                    <w:rPr>
                      <w:sz w:val="22"/>
                      <w:szCs w:val="22"/>
                      <w:vertAlign w:val="superscript"/>
                    </w:rPr>
                    <w:t>Inner Frame</w:t>
                  </w:r>
                </w:p>
              </w:txbxContent>
            </v:textbox>
          </v:shape>
        </w:pict>
      </w:r>
      <w:r>
        <w:t xml:space="preserve"> strips will require 2yd </w:t>
      </w:r>
      <w:r w:rsidR="00D45008">
        <w:t xml:space="preserve">     </w:t>
      </w:r>
      <w:r>
        <w:t xml:space="preserve">                             </w:t>
      </w:r>
    </w:p>
    <w:p w:rsidR="00D45008" w:rsidRDefault="004E4E12" w:rsidP="00D45008">
      <w:r>
        <w:rPr>
          <w:noProof/>
          <w:lang w:eastAsia="en-GB"/>
        </w:rPr>
        <w:pict>
          <v:shape id="_x0000_s1032" type="#_x0000_t202" style="position:absolute;left:0;text-align:left;margin-left:427.05pt;margin-top:2.25pt;width:51.15pt;height:22.7pt;z-index:251666432" filled="f" stroked="f">
            <v:textbox>
              <w:txbxContent>
                <w:p w:rsidR="004F0662" w:rsidRPr="004F0662" w:rsidRDefault="004F0662">
                  <w:pPr>
                    <w:ind w:left="0"/>
                    <w:rPr>
                      <w:sz w:val="22"/>
                      <w:szCs w:val="22"/>
                    </w:rPr>
                  </w:pPr>
                  <w:r w:rsidRPr="004F0662"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4F0662">
                    <w:rPr>
                      <w:sz w:val="22"/>
                      <w:szCs w:val="22"/>
                    </w:rPr>
                    <w:t xml:space="preserve"> Block</w:t>
                  </w:r>
                </w:p>
              </w:txbxContent>
            </v:textbox>
          </v:shape>
        </w:pict>
      </w:r>
    </w:p>
    <w:p w:rsidR="00D45008" w:rsidRDefault="00D45008" w:rsidP="00D269EB">
      <w:pPr>
        <w:pStyle w:val="ListParagraph"/>
        <w:numPr>
          <w:ilvl w:val="0"/>
          <w:numId w:val="1"/>
        </w:numPr>
      </w:pPr>
      <w:r>
        <w:t>When choosing your fabrics make s</w:t>
      </w:r>
      <w:r w:rsidR="00BE2E6A">
        <w:t xml:space="preserve">ure you have a good variation </w:t>
      </w:r>
      <w:r>
        <w:t xml:space="preserve">of light medium and dark fabrics. </w:t>
      </w:r>
    </w:p>
    <w:p w:rsidR="00D269EB" w:rsidRDefault="00D269EB" w:rsidP="00D269EB"/>
    <w:p w:rsidR="00D269EB" w:rsidRDefault="00D269EB" w:rsidP="00D269EB">
      <w:pPr>
        <w:pStyle w:val="ListParagraph"/>
        <w:numPr>
          <w:ilvl w:val="0"/>
          <w:numId w:val="2"/>
        </w:numPr>
      </w:pPr>
      <w:r>
        <w:t>Some plain and some patterned.</w:t>
      </w:r>
    </w:p>
    <w:p w:rsidR="00D45008" w:rsidRDefault="00D45008" w:rsidP="00D45008">
      <w:pPr>
        <w:ind w:left="360" w:firstLine="0"/>
      </w:pPr>
    </w:p>
    <w:p w:rsidR="00D45008" w:rsidRDefault="004A598D" w:rsidP="00D45008">
      <w:pPr>
        <w:pStyle w:val="ListParagraph"/>
        <w:numPr>
          <w:ilvl w:val="0"/>
          <w:numId w:val="2"/>
        </w:numPr>
      </w:pPr>
      <w:r>
        <w:t>You will need wadding</w:t>
      </w:r>
      <w:r w:rsidR="00D45008">
        <w:t xml:space="preserve"> roughly  2 </w:t>
      </w:r>
      <w:r w:rsidR="00D45008">
        <w:rPr>
          <w:rFonts w:ascii="Times New Roman" w:hAnsi="Times New Roman" w:cs="Times New Roman"/>
        </w:rPr>
        <w:t>½</w:t>
      </w:r>
      <w:r w:rsidR="00D45008">
        <w:t xml:space="preserve"> m</w:t>
      </w:r>
    </w:p>
    <w:p w:rsidR="00D45008" w:rsidRDefault="00D45008" w:rsidP="00D45008">
      <w:pPr>
        <w:pStyle w:val="ListParagraph"/>
      </w:pPr>
    </w:p>
    <w:p w:rsidR="00D45008" w:rsidRDefault="00D45008" w:rsidP="00D45008">
      <w:pPr>
        <w:pStyle w:val="ListParagraph"/>
        <w:numPr>
          <w:ilvl w:val="0"/>
          <w:numId w:val="2"/>
        </w:numPr>
      </w:pPr>
      <w:r>
        <w:t xml:space="preserve">You will need sewing basics Pins, Needles, Scissors, Cutting mat, </w:t>
      </w:r>
      <w:proofErr w:type="gramStart"/>
      <w:r>
        <w:t>Rotary</w:t>
      </w:r>
      <w:proofErr w:type="gramEnd"/>
      <w:r>
        <w:t xml:space="preserve"> cutter, Ruler, Fabric marker.</w:t>
      </w:r>
    </w:p>
    <w:p w:rsidR="00D45008" w:rsidRDefault="00D45008" w:rsidP="00D45008">
      <w:pPr>
        <w:pStyle w:val="ListParagraph"/>
      </w:pPr>
    </w:p>
    <w:p w:rsidR="00D45008" w:rsidRDefault="00D45008" w:rsidP="00D45008">
      <w:pPr>
        <w:pStyle w:val="ListParagraph"/>
        <w:numPr>
          <w:ilvl w:val="0"/>
          <w:numId w:val="2"/>
        </w:numPr>
      </w:pPr>
      <w:r>
        <w:t xml:space="preserve">Sewing machine- </w:t>
      </w:r>
      <w:r>
        <w:rPr>
          <w:rFonts w:ascii="Times New Roman" w:hAnsi="Times New Roman" w:cs="Times New Roman"/>
        </w:rPr>
        <w:t>¼</w:t>
      </w:r>
      <w:r>
        <w:rPr>
          <w:rFonts w:cs="Technically, But Not Actually"/>
        </w:rPr>
        <w:t>”</w:t>
      </w:r>
      <w:r>
        <w:t xml:space="preserve"> Foot, Open toe foot,</w:t>
      </w:r>
    </w:p>
    <w:p w:rsidR="00D45008" w:rsidRDefault="00D45008" w:rsidP="00D45008">
      <w:pPr>
        <w:pStyle w:val="ListParagraph"/>
      </w:pPr>
    </w:p>
    <w:p w:rsidR="00D45008" w:rsidRDefault="00D45008" w:rsidP="00D45008">
      <w:pPr>
        <w:pStyle w:val="ListParagraph"/>
        <w:numPr>
          <w:ilvl w:val="0"/>
          <w:numId w:val="2"/>
        </w:numPr>
      </w:pPr>
      <w:r>
        <w:t>Thread.</w:t>
      </w:r>
    </w:p>
    <w:p w:rsidR="00D45008" w:rsidRDefault="00D45008" w:rsidP="00F923B8">
      <w:pPr>
        <w:ind w:left="0" w:firstLine="0"/>
      </w:pPr>
    </w:p>
    <w:p w:rsidR="00D45008" w:rsidRDefault="00D45008" w:rsidP="00D45008">
      <w:r>
        <w:t>You will be given a sheet on a weekly basis to tell you what will be needed for the next lesson.</w:t>
      </w:r>
    </w:p>
    <w:p w:rsidR="00D45008" w:rsidRDefault="00D45008" w:rsidP="00D45008">
      <w:r>
        <w:t>Please don’t be daunted by the requirements I know it is a lot to buy but you will have a beautiful quilt at the end of it.</w:t>
      </w:r>
    </w:p>
    <w:p w:rsidR="00D45008" w:rsidRDefault="00D45008" w:rsidP="00D45008"/>
    <w:p w:rsidR="00D45008" w:rsidRDefault="00D45008" w:rsidP="00D45008"/>
    <w:p w:rsidR="00D45008" w:rsidRDefault="00D45008" w:rsidP="00D45008">
      <w:r>
        <w:t>Please contact me if you have any questions.</w:t>
      </w:r>
    </w:p>
    <w:p w:rsidR="00D45008" w:rsidRDefault="00D45008" w:rsidP="00D45008">
      <w:r>
        <w:t>Email treaselane@hotmail.co.uk</w:t>
      </w:r>
    </w:p>
    <w:p w:rsidR="00D45008" w:rsidRDefault="00D45008"/>
    <w:sectPr w:rsidR="00D45008" w:rsidSect="00F923B8">
      <w:pgSz w:w="11906" w:h="16838"/>
      <w:pgMar w:top="270" w:right="566" w:bottom="8" w:left="63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ly, But Not Actually">
    <w:panose1 w:val="00000000000000000000"/>
    <w:charset w:val="BA"/>
    <w:family w:val="auto"/>
    <w:pitch w:val="variable"/>
    <w:sig w:usb0="80000027" w:usb1="00000002" w:usb2="00000000" w:usb3="00000000" w:csb0="0000008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448B"/>
    <w:multiLevelType w:val="hybridMultilevel"/>
    <w:tmpl w:val="0BDEC5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7D68"/>
    <w:multiLevelType w:val="hybridMultilevel"/>
    <w:tmpl w:val="715C4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D45008"/>
    <w:rsid w:val="001C66DD"/>
    <w:rsid w:val="002B01B0"/>
    <w:rsid w:val="00372FD0"/>
    <w:rsid w:val="004A598D"/>
    <w:rsid w:val="004B08C4"/>
    <w:rsid w:val="004E4E12"/>
    <w:rsid w:val="004F0662"/>
    <w:rsid w:val="00677B2C"/>
    <w:rsid w:val="00772827"/>
    <w:rsid w:val="00903E49"/>
    <w:rsid w:val="00982E27"/>
    <w:rsid w:val="00AA0669"/>
    <w:rsid w:val="00AF01D2"/>
    <w:rsid w:val="00BD1B88"/>
    <w:rsid w:val="00BE2E6A"/>
    <w:rsid w:val="00C26627"/>
    <w:rsid w:val="00C82F9E"/>
    <w:rsid w:val="00CB3193"/>
    <w:rsid w:val="00D269EB"/>
    <w:rsid w:val="00D40418"/>
    <w:rsid w:val="00D45008"/>
    <w:rsid w:val="00E84FEA"/>
    <w:rsid w:val="00E97686"/>
    <w:rsid w:val="00F9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chnically, But Not Actually" w:eastAsiaTheme="minorHAnsi" w:hAnsi="Technically, But Not Actually" w:cstheme="minorBidi"/>
        <w:sz w:val="32"/>
        <w:szCs w:val="32"/>
        <w:lang w:val="en-GB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00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2015-12-11T18:50:00Z</dcterms:created>
  <dcterms:modified xsi:type="dcterms:W3CDTF">2019-06-11T19:00:00Z</dcterms:modified>
</cp:coreProperties>
</file>